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DA7D2" w14:textId="77777777" w:rsidR="00C1182C" w:rsidRDefault="00C1182C" w:rsidP="00E607EA">
      <w:pPr>
        <w:pStyle w:val="Sinespaciado"/>
        <w:jc w:val="center"/>
        <w:rPr>
          <w:b/>
          <w:sz w:val="24"/>
          <w:szCs w:val="24"/>
        </w:rPr>
      </w:pPr>
    </w:p>
    <w:p w14:paraId="32DBE527" w14:textId="77777777" w:rsidR="00C1182C" w:rsidRDefault="00C1182C" w:rsidP="00E607EA">
      <w:pPr>
        <w:pStyle w:val="Sinespaciado"/>
        <w:jc w:val="center"/>
        <w:rPr>
          <w:b/>
          <w:sz w:val="24"/>
          <w:szCs w:val="24"/>
        </w:rPr>
      </w:pPr>
    </w:p>
    <w:p w14:paraId="38F2D60C" w14:textId="77777777" w:rsidR="009C65FF" w:rsidRPr="009C65FF" w:rsidRDefault="00612D55" w:rsidP="00E607EA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n.° 46</w:t>
      </w:r>
    </w:p>
    <w:p w14:paraId="570A4BC5" w14:textId="77777777" w:rsidR="009C65FF" w:rsidRPr="009C65FF" w:rsidRDefault="009C65FF" w:rsidP="00EB1175">
      <w:pPr>
        <w:pStyle w:val="Sinespaciado"/>
        <w:jc w:val="center"/>
        <w:rPr>
          <w:b/>
          <w:sz w:val="24"/>
          <w:szCs w:val="24"/>
        </w:rPr>
      </w:pPr>
    </w:p>
    <w:p w14:paraId="4109B45C" w14:textId="77777777" w:rsidR="009448F0" w:rsidRPr="00911DC7" w:rsidRDefault="00612D55" w:rsidP="00911DC7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Nuevo</w:t>
      </w:r>
      <w:r w:rsidR="00A24D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Departamento de Comunicación Social</w:t>
      </w:r>
    </w:p>
    <w:p w14:paraId="2C590790" w14:textId="77777777" w:rsidR="00C31D91" w:rsidRPr="00C31D91" w:rsidRDefault="00C31D91" w:rsidP="00C31D91">
      <w:pPr>
        <w:pStyle w:val="Sinespaciado"/>
        <w:jc w:val="both"/>
        <w:rPr>
          <w:sz w:val="24"/>
          <w:szCs w:val="24"/>
        </w:rPr>
      </w:pPr>
    </w:p>
    <w:p w14:paraId="6E83E67E" w14:textId="77777777" w:rsidR="00C31D91" w:rsidRPr="00C31D91" w:rsidRDefault="00C31D91" w:rsidP="00C31D9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La R</w:t>
      </w:r>
      <w:r w:rsidRPr="00C31D91">
        <w:rPr>
          <w:sz w:val="24"/>
          <w:szCs w:val="24"/>
        </w:rPr>
        <w:t>ectoría informa a toda la comunidad universitaria que, a partir de enero de 2016, inicia</w:t>
      </w:r>
      <w:r>
        <w:rPr>
          <w:sz w:val="24"/>
          <w:szCs w:val="24"/>
        </w:rPr>
        <w:t>rá</w:t>
      </w:r>
      <w:r w:rsidRPr="00C31D91">
        <w:rPr>
          <w:sz w:val="24"/>
          <w:szCs w:val="24"/>
        </w:rPr>
        <w:t xml:space="preserve"> labores el nuevo Departamento de Comunicación Social, cuya creación fue aprobada por el Consejo Superior de la Universidad</w:t>
      </w:r>
      <w:r>
        <w:rPr>
          <w:sz w:val="24"/>
          <w:szCs w:val="24"/>
        </w:rPr>
        <w:t>,</w:t>
      </w:r>
      <w:r w:rsidRPr="00C31D91">
        <w:rPr>
          <w:sz w:val="24"/>
          <w:szCs w:val="24"/>
        </w:rPr>
        <w:t xml:space="preserve"> en cumplimiento de los objet</w:t>
      </w:r>
      <w:r>
        <w:rPr>
          <w:sz w:val="24"/>
          <w:szCs w:val="24"/>
        </w:rPr>
        <w:t>ivos trazados en el Plan de D</w:t>
      </w:r>
      <w:r w:rsidRPr="00C31D91">
        <w:rPr>
          <w:sz w:val="24"/>
          <w:szCs w:val="24"/>
        </w:rPr>
        <w:t>esarrollo 2012</w:t>
      </w:r>
      <w:r>
        <w:rPr>
          <w:sz w:val="24"/>
          <w:szCs w:val="24"/>
        </w:rPr>
        <w:t>-2018</w:t>
      </w:r>
      <w:r w:rsidRPr="00C31D91">
        <w:rPr>
          <w:sz w:val="24"/>
          <w:szCs w:val="24"/>
        </w:rPr>
        <w:t>.</w:t>
      </w:r>
    </w:p>
    <w:p w14:paraId="552E5F0A" w14:textId="77777777" w:rsidR="00C31D91" w:rsidRPr="00C31D91" w:rsidRDefault="00C31D91" w:rsidP="00C31D91">
      <w:pPr>
        <w:pStyle w:val="Sinespaciado"/>
        <w:jc w:val="both"/>
        <w:rPr>
          <w:sz w:val="24"/>
          <w:szCs w:val="24"/>
        </w:rPr>
      </w:pPr>
    </w:p>
    <w:p w14:paraId="6F00F8CB" w14:textId="0B8C1749" w:rsidR="00C31D91" w:rsidRDefault="00C31D91" w:rsidP="00C31D91">
      <w:pPr>
        <w:pStyle w:val="Sinespaciado"/>
        <w:jc w:val="both"/>
        <w:rPr>
          <w:sz w:val="24"/>
          <w:szCs w:val="24"/>
        </w:rPr>
      </w:pPr>
      <w:r w:rsidRPr="00C31D91">
        <w:rPr>
          <w:sz w:val="24"/>
          <w:szCs w:val="24"/>
        </w:rPr>
        <w:t>Esta nueva depe</w:t>
      </w:r>
      <w:r>
        <w:rPr>
          <w:sz w:val="24"/>
          <w:szCs w:val="24"/>
        </w:rPr>
        <w:t>ndencia académica</w:t>
      </w:r>
      <w:r w:rsidR="0063438C">
        <w:rPr>
          <w:sz w:val="24"/>
          <w:szCs w:val="24"/>
        </w:rPr>
        <w:t>, adscrita a la Escuela de Humanidades y que se sumará a los departamentos de Humanidades, y de Gobierno y Ciencias Políticas,</w:t>
      </w:r>
      <w:r>
        <w:rPr>
          <w:sz w:val="24"/>
          <w:szCs w:val="24"/>
        </w:rPr>
        <w:t xml:space="preserve"> albergará el pregrado en Comunicación Social, </w:t>
      </w:r>
      <w:r w:rsidR="00425B84">
        <w:rPr>
          <w:sz w:val="24"/>
          <w:szCs w:val="24"/>
        </w:rPr>
        <w:t>la e</w:t>
      </w:r>
      <w:r w:rsidR="00425B84" w:rsidRPr="00C31D91">
        <w:rPr>
          <w:sz w:val="24"/>
          <w:szCs w:val="24"/>
        </w:rPr>
        <w:t>specialización en Comunicación Política</w:t>
      </w:r>
      <w:r w:rsidR="00425B84">
        <w:rPr>
          <w:sz w:val="24"/>
          <w:szCs w:val="24"/>
        </w:rPr>
        <w:t xml:space="preserve"> y </w:t>
      </w:r>
      <w:r>
        <w:rPr>
          <w:sz w:val="24"/>
          <w:szCs w:val="24"/>
        </w:rPr>
        <w:t>la m</w:t>
      </w:r>
      <w:r w:rsidRPr="00C31D91">
        <w:rPr>
          <w:sz w:val="24"/>
          <w:szCs w:val="24"/>
        </w:rPr>
        <w:t>aes</w:t>
      </w:r>
      <w:r>
        <w:rPr>
          <w:sz w:val="24"/>
          <w:szCs w:val="24"/>
        </w:rPr>
        <w:t>tría en Comunicación Transmedia</w:t>
      </w:r>
      <w:r w:rsidRPr="00C31D91">
        <w:rPr>
          <w:sz w:val="24"/>
          <w:szCs w:val="24"/>
        </w:rPr>
        <w:t>, además de orientar las labores de investigación y consultoría del MediaLab y</w:t>
      </w:r>
      <w:r>
        <w:rPr>
          <w:sz w:val="24"/>
          <w:szCs w:val="24"/>
        </w:rPr>
        <w:t xml:space="preserve"> </w:t>
      </w:r>
      <w:r w:rsidR="00AB13DF">
        <w:rPr>
          <w:sz w:val="24"/>
          <w:szCs w:val="24"/>
        </w:rPr>
        <w:t xml:space="preserve">de </w:t>
      </w:r>
      <w:r>
        <w:rPr>
          <w:sz w:val="24"/>
          <w:szCs w:val="24"/>
        </w:rPr>
        <w:t>la emisora digital Acú</w:t>
      </w:r>
      <w:r w:rsidRPr="00C31D91">
        <w:rPr>
          <w:sz w:val="24"/>
          <w:szCs w:val="24"/>
        </w:rPr>
        <w:t>stica.</w:t>
      </w:r>
    </w:p>
    <w:p w14:paraId="13556EBF" w14:textId="77777777" w:rsidR="0063438C" w:rsidRDefault="0063438C" w:rsidP="00C31D91">
      <w:pPr>
        <w:pStyle w:val="Sinespaciado"/>
        <w:jc w:val="both"/>
        <w:rPr>
          <w:sz w:val="24"/>
          <w:szCs w:val="24"/>
        </w:rPr>
      </w:pPr>
    </w:p>
    <w:p w14:paraId="4F86578C" w14:textId="77777777" w:rsidR="00F17A27" w:rsidRPr="00F17A27" w:rsidRDefault="00F17A27" w:rsidP="00F17A27">
      <w:pPr>
        <w:pStyle w:val="Sinespaciado"/>
        <w:jc w:val="both"/>
        <w:rPr>
          <w:sz w:val="24"/>
          <w:szCs w:val="24"/>
        </w:rPr>
      </w:pPr>
      <w:r w:rsidRPr="00F17A27">
        <w:rPr>
          <w:sz w:val="24"/>
          <w:szCs w:val="24"/>
        </w:rPr>
        <w:t xml:space="preserve">Al frente del Departamento </w:t>
      </w:r>
      <w:r w:rsidR="00C80F83">
        <w:rPr>
          <w:sz w:val="24"/>
          <w:szCs w:val="24"/>
        </w:rPr>
        <w:t>estará</w:t>
      </w:r>
      <w:r w:rsidRPr="00F17A27">
        <w:rPr>
          <w:sz w:val="24"/>
          <w:szCs w:val="24"/>
        </w:rPr>
        <w:t xml:space="preserve"> el doce</w:t>
      </w:r>
      <w:r w:rsidR="00C80F83">
        <w:rPr>
          <w:sz w:val="24"/>
          <w:szCs w:val="24"/>
        </w:rPr>
        <w:t>nte Diego Fernando Montoya Bermú</w:t>
      </w:r>
      <w:r w:rsidRPr="00F17A27">
        <w:rPr>
          <w:sz w:val="24"/>
          <w:szCs w:val="24"/>
        </w:rPr>
        <w:t>dez</w:t>
      </w:r>
      <w:r w:rsidR="00C80F83">
        <w:rPr>
          <w:sz w:val="24"/>
          <w:szCs w:val="24"/>
        </w:rPr>
        <w:t>,</w:t>
      </w:r>
      <w:r w:rsidRPr="00F17A27">
        <w:rPr>
          <w:sz w:val="24"/>
          <w:szCs w:val="24"/>
        </w:rPr>
        <w:t xml:space="preserve"> </w:t>
      </w:r>
      <w:r w:rsidR="00C80F83">
        <w:rPr>
          <w:sz w:val="24"/>
          <w:szCs w:val="24"/>
        </w:rPr>
        <w:t>quien,</w:t>
      </w:r>
      <w:r w:rsidRPr="00F17A27">
        <w:rPr>
          <w:sz w:val="24"/>
          <w:szCs w:val="24"/>
        </w:rPr>
        <w:t xml:space="preserve"> desde 2011</w:t>
      </w:r>
      <w:r w:rsidR="00C80F83">
        <w:rPr>
          <w:sz w:val="24"/>
          <w:szCs w:val="24"/>
        </w:rPr>
        <w:t>,</w:t>
      </w:r>
      <w:r w:rsidRPr="00F17A27">
        <w:rPr>
          <w:sz w:val="24"/>
          <w:szCs w:val="24"/>
        </w:rPr>
        <w:t xml:space="preserve"> </w:t>
      </w:r>
      <w:r w:rsidR="00225EA7">
        <w:rPr>
          <w:sz w:val="24"/>
          <w:szCs w:val="24"/>
        </w:rPr>
        <w:t xml:space="preserve">se desempeña como </w:t>
      </w:r>
      <w:r w:rsidR="00425B84">
        <w:rPr>
          <w:sz w:val="24"/>
          <w:szCs w:val="24"/>
        </w:rPr>
        <w:t>profesor</w:t>
      </w:r>
      <w:r w:rsidR="00225EA7">
        <w:rPr>
          <w:sz w:val="24"/>
          <w:szCs w:val="24"/>
        </w:rPr>
        <w:t xml:space="preserve"> del p</w:t>
      </w:r>
      <w:r w:rsidRPr="00F17A27">
        <w:rPr>
          <w:sz w:val="24"/>
          <w:szCs w:val="24"/>
        </w:rPr>
        <w:t xml:space="preserve">regrado </w:t>
      </w:r>
      <w:r w:rsidR="00225EA7">
        <w:rPr>
          <w:sz w:val="24"/>
          <w:szCs w:val="24"/>
        </w:rPr>
        <w:t>en</w:t>
      </w:r>
      <w:r w:rsidRPr="00F17A27">
        <w:rPr>
          <w:sz w:val="24"/>
          <w:szCs w:val="24"/>
        </w:rPr>
        <w:t xml:space="preserve"> Comunicación Social.</w:t>
      </w:r>
    </w:p>
    <w:p w14:paraId="6FD97E9B" w14:textId="77777777" w:rsidR="00F17A27" w:rsidRPr="00F17A27" w:rsidRDefault="00F17A27" w:rsidP="00F17A27">
      <w:pPr>
        <w:pStyle w:val="Sinespaciado"/>
        <w:jc w:val="both"/>
        <w:rPr>
          <w:sz w:val="24"/>
          <w:szCs w:val="24"/>
        </w:rPr>
      </w:pPr>
    </w:p>
    <w:p w14:paraId="05DAFDF8" w14:textId="1BB7F107" w:rsidR="00F17A27" w:rsidRDefault="00C80F83" w:rsidP="00F17A2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Diego Fernando es</w:t>
      </w:r>
      <w:r w:rsidR="00425B84">
        <w:rPr>
          <w:sz w:val="24"/>
          <w:szCs w:val="24"/>
        </w:rPr>
        <w:t xml:space="preserve"> comunicador social-p</w:t>
      </w:r>
      <w:r w:rsidR="00425B84" w:rsidRPr="00425B84">
        <w:rPr>
          <w:sz w:val="24"/>
          <w:szCs w:val="24"/>
        </w:rPr>
        <w:t>eriodista de la Universidad Católica Popular de Risaralda</w:t>
      </w:r>
      <w:r w:rsidR="00425B84">
        <w:rPr>
          <w:sz w:val="24"/>
          <w:szCs w:val="24"/>
        </w:rPr>
        <w:t>, y</w:t>
      </w:r>
      <w:r>
        <w:rPr>
          <w:sz w:val="24"/>
          <w:szCs w:val="24"/>
        </w:rPr>
        <w:t xml:space="preserve"> </w:t>
      </w:r>
      <w:r w:rsidR="00425B84">
        <w:rPr>
          <w:sz w:val="24"/>
          <w:szCs w:val="24"/>
        </w:rPr>
        <w:t>m</w:t>
      </w:r>
      <w:r w:rsidR="00425B84" w:rsidRPr="00425B84">
        <w:rPr>
          <w:sz w:val="24"/>
          <w:szCs w:val="24"/>
        </w:rPr>
        <w:t>agíster en Comunicación y creación cultural de la Universidad C</w:t>
      </w:r>
      <w:r w:rsidR="00425B84">
        <w:rPr>
          <w:sz w:val="24"/>
          <w:szCs w:val="24"/>
        </w:rPr>
        <w:t>aece</w:t>
      </w:r>
      <w:r w:rsidR="00425B84" w:rsidRPr="00425B84">
        <w:rPr>
          <w:sz w:val="24"/>
          <w:szCs w:val="24"/>
        </w:rPr>
        <w:t xml:space="preserve"> en convenio con</w:t>
      </w:r>
      <w:r w:rsidR="00425B84">
        <w:rPr>
          <w:sz w:val="24"/>
          <w:szCs w:val="24"/>
        </w:rPr>
        <w:t xml:space="preserve"> la Fundación Walter Benjamin, instituto de comunicación y cultura contemporánea (Buenos Aires-</w:t>
      </w:r>
      <w:r w:rsidR="00425B84" w:rsidRPr="00425B84">
        <w:rPr>
          <w:sz w:val="24"/>
          <w:szCs w:val="24"/>
        </w:rPr>
        <w:t>Argentina)</w:t>
      </w:r>
      <w:r w:rsidR="00F17A27" w:rsidRPr="00F17A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Es, además, </w:t>
      </w:r>
      <w:r w:rsidR="00D25C84">
        <w:rPr>
          <w:sz w:val="24"/>
          <w:szCs w:val="24"/>
        </w:rPr>
        <w:t>integrante</w:t>
      </w:r>
      <w:r w:rsidR="00D25C84" w:rsidRPr="00D25C84">
        <w:rPr>
          <w:sz w:val="24"/>
          <w:szCs w:val="24"/>
        </w:rPr>
        <w:t xml:space="preserve"> del grupo de investigación en Comunicación y Estudios Culturales (Colciencias A) y profesor de la Escuela de Humanidades desde 2011</w:t>
      </w:r>
      <w:r w:rsidR="00F17A27" w:rsidRPr="00F17A27">
        <w:rPr>
          <w:sz w:val="24"/>
          <w:szCs w:val="24"/>
        </w:rPr>
        <w:t xml:space="preserve"> (Colciencias A1)</w:t>
      </w:r>
      <w:r>
        <w:rPr>
          <w:sz w:val="24"/>
          <w:szCs w:val="24"/>
        </w:rPr>
        <w:t>.</w:t>
      </w:r>
    </w:p>
    <w:p w14:paraId="3D4DB7BC" w14:textId="77777777" w:rsidR="00225EA7" w:rsidRDefault="00225EA7" w:rsidP="00F17A27">
      <w:pPr>
        <w:pStyle w:val="Sinespaciado"/>
        <w:jc w:val="both"/>
        <w:rPr>
          <w:sz w:val="24"/>
          <w:szCs w:val="24"/>
        </w:rPr>
      </w:pPr>
    </w:p>
    <w:p w14:paraId="698E7A51" w14:textId="77777777" w:rsidR="00225EA7" w:rsidRPr="00F17A27" w:rsidRDefault="00225EA7" w:rsidP="00225EA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Su experiencia profesional incluye su labor</w:t>
      </w:r>
      <w:r w:rsidRPr="00225EA7">
        <w:rPr>
          <w:sz w:val="24"/>
          <w:szCs w:val="24"/>
        </w:rPr>
        <w:t xml:space="preserve"> como profesor de áreas referidas al periodismo audiovisual en la </w:t>
      </w:r>
      <w:r>
        <w:rPr>
          <w:sz w:val="24"/>
          <w:szCs w:val="24"/>
        </w:rPr>
        <w:t>Universidad Católica de Pereira;</w:t>
      </w:r>
      <w:r w:rsidRPr="00225EA7">
        <w:rPr>
          <w:sz w:val="24"/>
          <w:szCs w:val="24"/>
        </w:rPr>
        <w:t xml:space="preserve"> y como profesor y coordinador pedagógico de Image Campus, escuela argentina dedicada a la formación, especialización y entrenamiento continuo en nuevas tecnologí</w:t>
      </w:r>
      <w:r>
        <w:rPr>
          <w:sz w:val="24"/>
          <w:szCs w:val="24"/>
        </w:rPr>
        <w:t>as para medios de comunicación. Ha</w:t>
      </w:r>
      <w:r w:rsidRPr="00225EA7">
        <w:rPr>
          <w:sz w:val="24"/>
          <w:szCs w:val="24"/>
        </w:rPr>
        <w:t xml:space="preserve"> sido</w:t>
      </w:r>
      <w:r>
        <w:rPr>
          <w:sz w:val="24"/>
          <w:szCs w:val="24"/>
        </w:rPr>
        <w:t>, además,</w:t>
      </w:r>
      <w:r w:rsidRPr="00225EA7">
        <w:rPr>
          <w:sz w:val="24"/>
          <w:szCs w:val="24"/>
        </w:rPr>
        <w:t xml:space="preserve"> periodista para diferentes medios radiales</w:t>
      </w:r>
      <w:r>
        <w:rPr>
          <w:sz w:val="24"/>
          <w:szCs w:val="24"/>
        </w:rPr>
        <w:t xml:space="preserve"> y</w:t>
      </w:r>
      <w:r w:rsidRPr="00225EA7">
        <w:rPr>
          <w:sz w:val="24"/>
          <w:szCs w:val="24"/>
        </w:rPr>
        <w:t xml:space="preserve"> audiovisuales tanto en Colombia como en Argentina</w:t>
      </w:r>
      <w:r>
        <w:rPr>
          <w:sz w:val="24"/>
          <w:szCs w:val="24"/>
        </w:rPr>
        <w:t>, así como</w:t>
      </w:r>
      <w:r w:rsidRPr="00225EA7">
        <w:rPr>
          <w:sz w:val="24"/>
          <w:szCs w:val="24"/>
        </w:rPr>
        <w:t xml:space="preserve"> productor y realizador audiovisual.</w:t>
      </w:r>
    </w:p>
    <w:p w14:paraId="19F75928" w14:textId="77777777" w:rsidR="00F17A27" w:rsidRPr="00F17A27" w:rsidRDefault="00F17A27" w:rsidP="00F17A27">
      <w:pPr>
        <w:pStyle w:val="Sinespaciado"/>
        <w:jc w:val="both"/>
        <w:rPr>
          <w:sz w:val="24"/>
          <w:szCs w:val="24"/>
        </w:rPr>
      </w:pPr>
    </w:p>
    <w:p w14:paraId="4124244E" w14:textId="19CF6859" w:rsidR="00C31D91" w:rsidRPr="00C31D91" w:rsidRDefault="00F17A27" w:rsidP="00F17A27">
      <w:pPr>
        <w:pStyle w:val="Sinespaciado"/>
        <w:jc w:val="both"/>
        <w:rPr>
          <w:sz w:val="24"/>
          <w:szCs w:val="24"/>
        </w:rPr>
      </w:pPr>
      <w:r w:rsidRPr="00F17A27">
        <w:rPr>
          <w:sz w:val="24"/>
          <w:szCs w:val="24"/>
        </w:rPr>
        <w:t>Al profesor Diego le damos la bienvenida a su nuevo cargo y le deseamos mucho éxi</w:t>
      </w:r>
      <w:r w:rsidR="00225EA7">
        <w:rPr>
          <w:sz w:val="24"/>
          <w:szCs w:val="24"/>
        </w:rPr>
        <w:t xml:space="preserve">to en su gestión al frente del </w:t>
      </w:r>
      <w:r w:rsidR="006E2F0F">
        <w:rPr>
          <w:sz w:val="24"/>
          <w:szCs w:val="24"/>
        </w:rPr>
        <w:t>D</w:t>
      </w:r>
      <w:r w:rsidRPr="00F17A27">
        <w:rPr>
          <w:sz w:val="24"/>
          <w:szCs w:val="24"/>
        </w:rPr>
        <w:t>epartamento.</w:t>
      </w:r>
      <w:r w:rsidR="0063438C">
        <w:rPr>
          <w:sz w:val="24"/>
          <w:szCs w:val="24"/>
        </w:rPr>
        <w:t xml:space="preserve"> </w:t>
      </w:r>
    </w:p>
    <w:p w14:paraId="298F6DEC" w14:textId="50777741" w:rsidR="00612D55" w:rsidRPr="00612D55" w:rsidRDefault="00612D55" w:rsidP="00612D55">
      <w:pPr>
        <w:pStyle w:val="Sinespaciado"/>
        <w:jc w:val="both"/>
        <w:rPr>
          <w:sz w:val="24"/>
          <w:szCs w:val="24"/>
        </w:rPr>
      </w:pPr>
      <w:r w:rsidRPr="00612D55">
        <w:rPr>
          <w:sz w:val="24"/>
          <w:szCs w:val="24"/>
        </w:rPr>
        <w:t xml:space="preserve"> </w:t>
      </w:r>
      <w:bookmarkStart w:id="0" w:name="_GoBack"/>
      <w:bookmarkEnd w:id="0"/>
    </w:p>
    <w:p w14:paraId="7E78C69B" w14:textId="77777777" w:rsidR="00612D55" w:rsidRPr="00612D55" w:rsidRDefault="00612D55" w:rsidP="00612D55">
      <w:pPr>
        <w:pStyle w:val="Sinespaciado"/>
        <w:jc w:val="both"/>
        <w:rPr>
          <w:sz w:val="24"/>
          <w:szCs w:val="24"/>
        </w:rPr>
      </w:pPr>
    </w:p>
    <w:p w14:paraId="7A681A45" w14:textId="77777777" w:rsidR="00612D55" w:rsidRPr="00C31D91" w:rsidRDefault="00C31D91" w:rsidP="00612D55">
      <w:pPr>
        <w:pStyle w:val="Sinespaciado"/>
        <w:jc w:val="both"/>
        <w:rPr>
          <w:b/>
          <w:sz w:val="24"/>
          <w:szCs w:val="24"/>
        </w:rPr>
      </w:pPr>
      <w:r w:rsidRPr="00C31D91">
        <w:rPr>
          <w:b/>
          <w:sz w:val="24"/>
          <w:szCs w:val="24"/>
        </w:rPr>
        <w:t>Juan Luis Mejía Arango</w:t>
      </w:r>
    </w:p>
    <w:p w14:paraId="06C4D3EA" w14:textId="77777777" w:rsidR="00612D55" w:rsidRPr="00612D55" w:rsidRDefault="00C31D91" w:rsidP="00612D55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Rector</w:t>
      </w:r>
    </w:p>
    <w:p w14:paraId="48025B73" w14:textId="77777777" w:rsidR="00612D55" w:rsidRPr="00612D55" w:rsidRDefault="00612D55" w:rsidP="00612D55">
      <w:pPr>
        <w:pStyle w:val="Sinespaciado"/>
        <w:jc w:val="both"/>
        <w:rPr>
          <w:sz w:val="24"/>
          <w:szCs w:val="24"/>
        </w:rPr>
      </w:pPr>
    </w:p>
    <w:p w14:paraId="1D7B2166" w14:textId="77777777" w:rsidR="00612D55" w:rsidRPr="00612D55" w:rsidRDefault="00612D55" w:rsidP="00612D55">
      <w:pPr>
        <w:pStyle w:val="Sinespaciado"/>
        <w:jc w:val="both"/>
        <w:rPr>
          <w:sz w:val="24"/>
          <w:szCs w:val="24"/>
        </w:rPr>
      </w:pPr>
    </w:p>
    <w:p w14:paraId="17BCF8A2" w14:textId="77777777" w:rsidR="00911DC7" w:rsidRPr="00911DC7" w:rsidRDefault="00225EA7" w:rsidP="00612D55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Medellín, 9</w:t>
      </w:r>
      <w:r w:rsidR="00612D55" w:rsidRPr="00612D55">
        <w:rPr>
          <w:sz w:val="24"/>
          <w:szCs w:val="24"/>
        </w:rPr>
        <w:t xml:space="preserve"> de </w:t>
      </w:r>
      <w:r w:rsidR="00C31D91">
        <w:rPr>
          <w:sz w:val="24"/>
          <w:szCs w:val="24"/>
        </w:rPr>
        <w:t>septiembre de 2015</w:t>
      </w:r>
    </w:p>
    <w:sectPr w:rsidR="00911DC7" w:rsidRPr="00911D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75"/>
    <w:rsid w:val="0000780B"/>
    <w:rsid w:val="000A0817"/>
    <w:rsid w:val="000F2C91"/>
    <w:rsid w:val="001E3658"/>
    <w:rsid w:val="00225EA7"/>
    <w:rsid w:val="002651D1"/>
    <w:rsid w:val="003C6D24"/>
    <w:rsid w:val="00425B84"/>
    <w:rsid w:val="004D6D5C"/>
    <w:rsid w:val="004D716A"/>
    <w:rsid w:val="00590012"/>
    <w:rsid w:val="00612D55"/>
    <w:rsid w:val="0063438C"/>
    <w:rsid w:val="00651ECF"/>
    <w:rsid w:val="006611F6"/>
    <w:rsid w:val="006E2F0F"/>
    <w:rsid w:val="00742119"/>
    <w:rsid w:val="0079117C"/>
    <w:rsid w:val="007C07FB"/>
    <w:rsid w:val="007E58D0"/>
    <w:rsid w:val="008371E9"/>
    <w:rsid w:val="00852C83"/>
    <w:rsid w:val="00866441"/>
    <w:rsid w:val="00881E32"/>
    <w:rsid w:val="00911DC7"/>
    <w:rsid w:val="009448F0"/>
    <w:rsid w:val="00964949"/>
    <w:rsid w:val="009C65FF"/>
    <w:rsid w:val="00A24D8F"/>
    <w:rsid w:val="00AB13DF"/>
    <w:rsid w:val="00B31D7B"/>
    <w:rsid w:val="00B60C68"/>
    <w:rsid w:val="00C1182C"/>
    <w:rsid w:val="00C31D91"/>
    <w:rsid w:val="00C80F83"/>
    <w:rsid w:val="00CE1178"/>
    <w:rsid w:val="00D25C84"/>
    <w:rsid w:val="00DB310B"/>
    <w:rsid w:val="00E31C3B"/>
    <w:rsid w:val="00E607EA"/>
    <w:rsid w:val="00EB1175"/>
    <w:rsid w:val="00EF1D0B"/>
    <w:rsid w:val="00F17A27"/>
    <w:rsid w:val="00F82FE4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33B508"/>
  <w15:docId w15:val="{57719BFD-C657-4E17-A127-5D90D272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1175"/>
    <w:pPr>
      <w:spacing w:after="0" w:line="240" w:lineRule="auto"/>
    </w:pPr>
  </w:style>
  <w:style w:type="paragraph" w:customStyle="1" w:styleId="xmsonormal">
    <w:name w:val="x_msonormal"/>
    <w:basedOn w:val="Normal"/>
    <w:rsid w:val="0091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7E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E2F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2F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2F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2F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2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93093-749C-4925-B24D-9FB7507E7A12}"/>
</file>

<file path=customXml/itemProps2.xml><?xml version="1.0" encoding="utf-8"?>
<ds:datastoreItem xmlns:ds="http://schemas.openxmlformats.org/officeDocument/2006/customXml" ds:itemID="{6C10B204-8BA7-4B8A-811D-B6D3DFD9CC39}"/>
</file>

<file path=customXml/itemProps3.xml><?xml version="1.0" encoding="utf-8"?>
<ds:datastoreItem xmlns:ds="http://schemas.openxmlformats.org/officeDocument/2006/customXml" ds:itemID="{D59E6C04-EF10-40A2-A4B6-00DA3F1492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jlujans</dc:creator>
  <cp:lastModifiedBy>Juan Carlos Lujan Saenz</cp:lastModifiedBy>
  <cp:revision>2</cp:revision>
  <cp:lastPrinted>2015-09-09T21:35:00Z</cp:lastPrinted>
  <dcterms:created xsi:type="dcterms:W3CDTF">2015-09-09T21:56:00Z</dcterms:created>
  <dcterms:modified xsi:type="dcterms:W3CDTF">2015-09-09T21:56:00Z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